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55" w:rsidRPr="00C33E66" w:rsidRDefault="00795A55" w:rsidP="00795A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Roboto Mono" w:hAnsiTheme="majorHAnsi" w:cstheme="majorHAnsi"/>
        </w:rPr>
      </w:pPr>
    </w:p>
    <w:p w:rsidR="00795A55" w:rsidRPr="00C33E66" w:rsidRDefault="00795A55" w:rsidP="00795A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Roboto Mono" w:hAnsiTheme="majorHAnsi" w:cstheme="majorHAnsi"/>
        </w:rPr>
      </w:pPr>
    </w:p>
    <w:p w:rsidR="00795A55" w:rsidRPr="004D2937" w:rsidRDefault="00CA5312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b/>
          <w:smallCaps/>
          <w:sz w:val="56"/>
        </w:rPr>
      </w:pPr>
      <w:r w:rsidRPr="004D2937">
        <w:rPr>
          <w:rFonts w:asciiTheme="majorHAnsi" w:eastAsia="Roboto Mono" w:hAnsiTheme="majorHAnsi" w:cstheme="majorHAnsi"/>
          <w:b/>
          <w:smallCaps/>
          <w:sz w:val="56"/>
        </w:rPr>
        <w:t>Brief wyzwania</w:t>
      </w:r>
    </w:p>
    <w:p w:rsidR="00774095" w:rsidRPr="00774095" w:rsidRDefault="00774095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i/>
          <w:sz w:val="22"/>
          <w:szCs w:val="22"/>
        </w:rPr>
      </w:pPr>
      <w:r w:rsidRPr="00774095">
        <w:rPr>
          <w:rFonts w:asciiTheme="majorHAnsi" w:eastAsia="Roboto Mono" w:hAnsiTheme="majorHAnsi" w:cstheme="majorHAnsi"/>
          <w:i/>
          <w:sz w:val="22"/>
          <w:szCs w:val="22"/>
        </w:rPr>
        <w:t>(maksymalnie 2 strony)</w:t>
      </w:r>
    </w:p>
    <w:p w:rsidR="00CA5312" w:rsidRPr="00C33E66" w:rsidRDefault="00CA5312" w:rsidP="00CA531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Mono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2"/>
      </w:tblGrid>
      <w:tr w:rsidR="00C33E66" w:rsidRPr="00C33E66" w:rsidTr="00C33E66">
        <w:tc>
          <w:tcPr>
            <w:tcW w:w="9206" w:type="dxa"/>
            <w:gridSpan w:val="2"/>
            <w:shd w:val="clear" w:color="auto" w:fill="D9D9D9" w:themeFill="background1" w:themeFillShade="D9"/>
          </w:tcPr>
          <w:p w:rsidR="00C33E66" w:rsidRPr="00C33E66" w:rsidRDefault="00C33E66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  <w:t>Zamawiający innowację</w:t>
            </w:r>
          </w:p>
        </w:tc>
      </w:tr>
      <w:tr w:rsidR="00C33E66" w:rsidRPr="00C33E66" w:rsidTr="00C33E66">
        <w:tc>
          <w:tcPr>
            <w:tcW w:w="9206" w:type="dxa"/>
            <w:gridSpan w:val="2"/>
            <w:vAlign w:val="center"/>
          </w:tcPr>
          <w:p w:rsid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Pr="00C33E66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5312" w:rsidRPr="00C33E66" w:rsidTr="00C33E66">
        <w:tc>
          <w:tcPr>
            <w:tcW w:w="9206" w:type="dxa"/>
            <w:gridSpan w:val="2"/>
            <w:shd w:val="clear" w:color="auto" w:fill="D9D9D9" w:themeFill="background1" w:themeFillShade="D9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  <w:t xml:space="preserve">Obszar </w:t>
            </w:r>
          </w:p>
          <w:p w:rsidR="00C33E66" w:rsidRPr="00C33E66" w:rsidRDefault="00C33E66" w:rsidP="00C33E66">
            <w:pPr>
              <w:rPr>
                <w:rFonts w:asciiTheme="majorHAnsi" w:eastAsia="Roboto Mono" w:hAnsiTheme="majorHAnsi" w:cstheme="majorHAnsi"/>
                <w:i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Proszę wskazać </w:t>
            </w:r>
            <w:r w:rsidRPr="00C33E66">
              <w:rPr>
                <w:rFonts w:asciiTheme="majorHAnsi" w:eastAsia="Roboto Mono" w:hAnsiTheme="majorHAnsi" w:cstheme="majorHAnsi"/>
                <w:b/>
                <w:i/>
                <w:sz w:val="18"/>
                <w:szCs w:val="22"/>
              </w:rPr>
              <w:t>JEDEN</w:t>
            </w: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 obszar</w:t>
            </w:r>
          </w:p>
        </w:tc>
      </w:tr>
      <w:tr w:rsidR="00CA5312" w:rsidRPr="00C33E66" w:rsidTr="007A4BC5">
        <w:tc>
          <w:tcPr>
            <w:tcW w:w="534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  <w:tc>
          <w:tcPr>
            <w:tcW w:w="8672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rewitalizacja miast w wymiarze społecznym</w:t>
            </w:r>
          </w:p>
        </w:tc>
      </w:tr>
      <w:tr w:rsidR="00CA5312" w:rsidRPr="00C33E66" w:rsidTr="001F548B">
        <w:tc>
          <w:tcPr>
            <w:tcW w:w="534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  <w:tc>
          <w:tcPr>
            <w:tcW w:w="8672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depopulacja</w:t>
            </w:r>
          </w:p>
        </w:tc>
      </w:tr>
      <w:tr w:rsidR="00CA5312" w:rsidRPr="00C33E66" w:rsidTr="001F548B">
        <w:tc>
          <w:tcPr>
            <w:tcW w:w="534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  <w:tc>
          <w:tcPr>
            <w:tcW w:w="8672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rozwój białych miejsc pracy</w:t>
            </w:r>
          </w:p>
        </w:tc>
      </w:tr>
      <w:tr w:rsidR="00CA5312" w:rsidRPr="00C33E66" w:rsidTr="001F548B">
        <w:tc>
          <w:tcPr>
            <w:tcW w:w="534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  <w:tc>
          <w:tcPr>
            <w:tcW w:w="8672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 xml:space="preserve">rozwój </w:t>
            </w: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zielonych</w:t>
            </w: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 xml:space="preserve"> miejsc pracy</w:t>
            </w:r>
          </w:p>
        </w:tc>
      </w:tr>
      <w:tr w:rsidR="00CA5312" w:rsidRPr="00C33E66" w:rsidTr="001F548B">
        <w:tc>
          <w:tcPr>
            <w:tcW w:w="534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  <w:tc>
          <w:tcPr>
            <w:tcW w:w="8672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niski wskaźnik zatrudnienia kobiet</w:t>
            </w:r>
          </w:p>
        </w:tc>
      </w:tr>
      <w:tr w:rsidR="00CA5312" w:rsidRPr="00C33E66" w:rsidTr="001F548B">
        <w:tc>
          <w:tcPr>
            <w:tcW w:w="534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  <w:tc>
          <w:tcPr>
            <w:tcW w:w="8672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 xml:space="preserve">niski wskaźnik zatrudnienia </w:t>
            </w: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osób 50+</w:t>
            </w:r>
          </w:p>
        </w:tc>
      </w:tr>
      <w:tr w:rsidR="00CA5312" w:rsidRPr="00C33E66" w:rsidTr="001F548B">
        <w:tc>
          <w:tcPr>
            <w:tcW w:w="534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  <w:tc>
          <w:tcPr>
            <w:tcW w:w="8672" w:type="dxa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niwelowanie skutków społecznych ubóstwa energetycznego</w:t>
            </w:r>
          </w:p>
        </w:tc>
      </w:tr>
      <w:tr w:rsidR="00CA5312" w:rsidRPr="00C33E66" w:rsidTr="00C33E66">
        <w:tc>
          <w:tcPr>
            <w:tcW w:w="9206" w:type="dxa"/>
            <w:gridSpan w:val="2"/>
            <w:shd w:val="clear" w:color="auto" w:fill="D9D9D9" w:themeFill="background1" w:themeFillShade="D9"/>
          </w:tcPr>
          <w:p w:rsidR="00CA5312" w:rsidRDefault="00CA5312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  <w:t>Opis problemu i źródła danych</w:t>
            </w:r>
          </w:p>
          <w:p w:rsidR="00C33E66" w:rsidRP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Proszę </w:t>
            </w:r>
            <w:r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krótko opisać, na czym polega problem, a także przedstawić źródła, na podstawie których wiedzą Państwo o problemie. Mogą się Państwo powołać zarówno na dane statystyczne, jak i </w:t>
            </w:r>
            <w:r w:rsidR="00774095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>na własne dane i obserwacje.</w:t>
            </w:r>
          </w:p>
        </w:tc>
      </w:tr>
      <w:tr w:rsidR="00C33E66" w:rsidRPr="00C33E66" w:rsidTr="00C33E66">
        <w:tc>
          <w:tcPr>
            <w:tcW w:w="9206" w:type="dxa"/>
            <w:gridSpan w:val="2"/>
            <w:vAlign w:val="center"/>
          </w:tcPr>
          <w:p w:rsid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C33E66" w:rsidRP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</w:tr>
      <w:tr w:rsidR="00CA5312" w:rsidRPr="00C33E66" w:rsidTr="00C33E66">
        <w:tc>
          <w:tcPr>
            <w:tcW w:w="9206" w:type="dxa"/>
            <w:gridSpan w:val="2"/>
            <w:shd w:val="clear" w:color="auto" w:fill="D9D9D9" w:themeFill="background1" w:themeFillShade="D9"/>
          </w:tcPr>
          <w:p w:rsidR="00CA5312" w:rsidRDefault="00CA5312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  <w:t>Dotychczasowe sposoby rozwiązania problemu</w:t>
            </w:r>
          </w:p>
          <w:p w:rsidR="00C33E66" w:rsidRPr="00C33E66" w:rsidRDefault="00C33E66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Proszę </w:t>
            </w:r>
            <w:r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>przedstawić informacje, czy podejmowali Państwo już jakieś próby rozwiązania problemu? Dlaczego próby te okazały się niewystarczające?</w:t>
            </w:r>
          </w:p>
        </w:tc>
      </w:tr>
      <w:tr w:rsidR="00C33E66" w:rsidRPr="00C33E66" w:rsidTr="00C33E66">
        <w:tc>
          <w:tcPr>
            <w:tcW w:w="9206" w:type="dxa"/>
            <w:gridSpan w:val="2"/>
            <w:vAlign w:val="center"/>
          </w:tcPr>
          <w:p w:rsid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C33E66" w:rsidRPr="00C33E66" w:rsidRDefault="00C33E66" w:rsidP="00C33E66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</w:tr>
      <w:tr w:rsidR="00CA5312" w:rsidRPr="00C33E66" w:rsidTr="00C33E66">
        <w:tc>
          <w:tcPr>
            <w:tcW w:w="9206" w:type="dxa"/>
            <w:gridSpan w:val="2"/>
            <w:shd w:val="clear" w:color="auto" w:fill="D9D9D9" w:themeFill="background1" w:themeFillShade="D9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  <w:t>Wyzwanie</w:t>
            </w:r>
          </w:p>
          <w:p w:rsidR="00C33E66" w:rsidRPr="00C33E66" w:rsidRDefault="00C33E66" w:rsidP="00C33E66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Proszę </w:t>
            </w: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>sformułować wyzwanie według schematu: Jak pomóc…. (komu) rozwiązać problem ….. (z czym) tak, aby ….. (efekty)</w:t>
            </w:r>
          </w:p>
        </w:tc>
      </w:tr>
      <w:tr w:rsidR="00C33E66" w:rsidRPr="00C33E66" w:rsidTr="00D12D9C">
        <w:tc>
          <w:tcPr>
            <w:tcW w:w="9206" w:type="dxa"/>
            <w:gridSpan w:val="2"/>
          </w:tcPr>
          <w:p w:rsidR="00C33E66" w:rsidRPr="00C33E66" w:rsidRDefault="00C33E66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C33E66" w:rsidRPr="00C33E66" w:rsidRDefault="00C33E66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sz w:val="22"/>
                <w:szCs w:val="22"/>
              </w:rPr>
              <w:t>Jak pomóc…. (komu) rozwiązać problem ….. (z czym) tak, aby ….. (efekty)</w:t>
            </w:r>
          </w:p>
          <w:p w:rsidR="00C33E66" w:rsidRPr="00C33E66" w:rsidRDefault="00C33E66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</w:tr>
      <w:tr w:rsidR="00CA5312" w:rsidRPr="00C33E66" w:rsidTr="00C33E66">
        <w:tc>
          <w:tcPr>
            <w:tcW w:w="9206" w:type="dxa"/>
            <w:gridSpan w:val="2"/>
            <w:shd w:val="clear" w:color="auto" w:fill="D9D9D9" w:themeFill="background1" w:themeFillShade="D9"/>
          </w:tcPr>
          <w:p w:rsidR="00CA5312" w:rsidRDefault="00CA5312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  <w:t>Ważne informacje</w:t>
            </w:r>
          </w:p>
          <w:p w:rsidR="00774095" w:rsidRPr="00C33E66" w:rsidRDefault="00774095" w:rsidP="00774095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Jeśli są inne informacje, które mogą być istotne dla potencjalnego innowatora, prosimy je tu przedstawić. Mogą to być informacje o ramach, w jakich musi działać zgłoszony pomysł, dostrzeganych barierach, a także zasobach, jakie są Państwo gotowi udostępnić na potrzeby wypracowania innowacji. </w:t>
            </w:r>
          </w:p>
        </w:tc>
      </w:tr>
      <w:tr w:rsidR="00C33E66" w:rsidRPr="00C33E66" w:rsidTr="006D7966">
        <w:tc>
          <w:tcPr>
            <w:tcW w:w="9206" w:type="dxa"/>
            <w:gridSpan w:val="2"/>
          </w:tcPr>
          <w:p w:rsidR="00C33E66" w:rsidRDefault="00C33E66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Pr="00C33E66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</w:tr>
      <w:tr w:rsidR="00CA5312" w:rsidRPr="00C33E66" w:rsidTr="00C33E66">
        <w:tc>
          <w:tcPr>
            <w:tcW w:w="9206" w:type="dxa"/>
            <w:gridSpan w:val="2"/>
            <w:shd w:val="clear" w:color="auto" w:fill="D9D9D9" w:themeFill="background1" w:themeFillShade="D9"/>
          </w:tcPr>
          <w:p w:rsidR="00CA5312" w:rsidRPr="00C33E66" w:rsidRDefault="00CA5312" w:rsidP="00CA5312">
            <w:pPr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b/>
                <w:sz w:val="22"/>
                <w:szCs w:val="22"/>
              </w:rPr>
              <w:t>Osoba do kontaktu</w:t>
            </w:r>
          </w:p>
          <w:p w:rsidR="00C33E66" w:rsidRPr="00C33E66" w:rsidRDefault="00C33E66" w:rsidP="00774095">
            <w:pPr>
              <w:rPr>
                <w:rFonts w:asciiTheme="majorHAnsi" w:eastAsia="Roboto Mono" w:hAnsiTheme="majorHAnsi" w:cstheme="majorHAnsi"/>
                <w:i/>
                <w:sz w:val="22"/>
                <w:szCs w:val="22"/>
              </w:rPr>
            </w:pP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>Proszę wskazać dane osoby</w:t>
            </w:r>
            <w:r w:rsidR="00774095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 xml:space="preserve"> (imię, nazwisko, telefon i/lub mail)</w:t>
            </w:r>
            <w:r w:rsidRPr="00C33E66"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>, która posiada największą wiedzę na temat wyzwania. Kontakt do wskazanej tu osoby zostanie przekazany osobom opracowującym pomysły na innowacje</w:t>
            </w:r>
            <w:r>
              <w:rPr>
                <w:rFonts w:asciiTheme="majorHAnsi" w:eastAsia="Roboto Mono" w:hAnsiTheme="majorHAnsi" w:cstheme="majorHAnsi"/>
                <w:i/>
                <w:sz w:val="18"/>
                <w:szCs w:val="22"/>
              </w:rPr>
              <w:t>. Jeśli mają Państwo jakieś preferencje dotyczące formy kontaktu, proszę je tu opisać (np. kontakt tylko mailowy lub kontakt telefoniczny w określonych dniach/godzinach)</w:t>
            </w:r>
          </w:p>
        </w:tc>
      </w:tr>
      <w:tr w:rsidR="00C33E66" w:rsidRPr="00C33E66" w:rsidTr="000815B0">
        <w:tc>
          <w:tcPr>
            <w:tcW w:w="9206" w:type="dxa"/>
            <w:gridSpan w:val="2"/>
          </w:tcPr>
          <w:p w:rsidR="00C33E66" w:rsidRDefault="00C33E66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  <w:p w:rsidR="00774095" w:rsidRPr="00C33E66" w:rsidRDefault="00774095" w:rsidP="00CA5312">
            <w:pPr>
              <w:rPr>
                <w:rFonts w:asciiTheme="majorHAnsi" w:eastAsia="Roboto Mono" w:hAnsiTheme="majorHAnsi" w:cstheme="majorHAnsi"/>
                <w:sz w:val="22"/>
                <w:szCs w:val="22"/>
              </w:rPr>
            </w:pPr>
          </w:p>
        </w:tc>
      </w:tr>
    </w:tbl>
    <w:p w:rsidR="00795A55" w:rsidRDefault="00795A55" w:rsidP="0077409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Mono" w:hAnsiTheme="majorHAnsi" w:cstheme="majorHAnsi"/>
        </w:rPr>
      </w:pPr>
    </w:p>
    <w:p w:rsidR="00774095" w:rsidRDefault="00774095" w:rsidP="0077409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Mono" w:hAnsiTheme="majorHAnsi" w:cstheme="majorHAnsi"/>
        </w:rPr>
      </w:pPr>
    </w:p>
    <w:p w:rsidR="00774095" w:rsidRDefault="00774095" w:rsidP="0077409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Mono" w:hAnsiTheme="majorHAnsi" w:cstheme="majorHAnsi"/>
        </w:rPr>
      </w:pPr>
    </w:p>
    <w:p w:rsidR="00774095" w:rsidRDefault="00774095" w:rsidP="0077409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Mono" w:hAnsiTheme="majorHAnsi" w:cstheme="majorHAnsi"/>
        </w:rPr>
      </w:pPr>
    </w:p>
    <w:p w:rsidR="00774095" w:rsidRDefault="00774095" w:rsidP="0077409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Mono" w:hAnsiTheme="majorHAnsi" w:cstheme="majorHAnsi"/>
        </w:rPr>
      </w:pPr>
    </w:p>
    <w:p w:rsidR="00774095" w:rsidRDefault="00774095" w:rsidP="007740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Roboto Mono" w:hAnsiTheme="majorHAnsi" w:cstheme="majorHAnsi"/>
        </w:rPr>
      </w:pPr>
      <w:r>
        <w:rPr>
          <w:rFonts w:asciiTheme="majorHAnsi" w:eastAsia="Roboto Mono" w:hAnsiTheme="majorHAnsi" w:cstheme="majorHAnsi"/>
        </w:rPr>
        <w:t>………………………………………..</w:t>
      </w:r>
    </w:p>
    <w:p w:rsidR="00774095" w:rsidRPr="00774095" w:rsidRDefault="00774095" w:rsidP="007740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Roboto Mono" w:hAnsiTheme="majorHAnsi" w:cstheme="majorHAnsi"/>
          <w:i/>
        </w:rPr>
      </w:pPr>
      <w:r>
        <w:rPr>
          <w:rFonts w:asciiTheme="majorHAnsi" w:eastAsia="Roboto Mono" w:hAnsiTheme="majorHAnsi" w:cstheme="majorHAnsi"/>
          <w:i/>
        </w:rPr>
        <w:t>Podpis przedstawiciela Zamawiającego</w:t>
      </w:r>
    </w:p>
    <w:sectPr w:rsidR="00774095" w:rsidRPr="00774095" w:rsidSect="008C5F3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4" w:rsidRDefault="00620744" w:rsidP="000867D1">
      <w:r>
        <w:separator/>
      </w:r>
    </w:p>
  </w:endnote>
  <w:endnote w:type="continuationSeparator" w:id="0">
    <w:p w:rsidR="00620744" w:rsidRDefault="00620744" w:rsidP="000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o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4" w:rsidRDefault="00620744" w:rsidP="000867D1">
      <w:r>
        <w:separator/>
      </w:r>
    </w:p>
  </w:footnote>
  <w:footnote w:type="continuationSeparator" w:id="0">
    <w:p w:rsidR="00620744" w:rsidRDefault="00620744" w:rsidP="0008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D1" w:rsidRDefault="004948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5136" cy="10692384"/>
          <wp:effectExtent l="0" t="0" r="0" b="0"/>
          <wp:wrapNone/>
          <wp:docPr id="2" name="Obraz 2" descr="Macintosh HD:Users:marcelsamecki:Desktop:SPI - Śląska Przestrzeń Innowacji:20_10_02_PapierFirmowy_ŚP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celsamecki:Desktop:SPI - Śląska Przestrzeń Innowacji:20_10_02_PapierFirmowy_ŚP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BFF"/>
    <w:multiLevelType w:val="multilevel"/>
    <w:tmpl w:val="35F0C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1"/>
    <w:rsid w:val="000867D1"/>
    <w:rsid w:val="002E2EF4"/>
    <w:rsid w:val="004948A5"/>
    <w:rsid w:val="004D2937"/>
    <w:rsid w:val="00513EA1"/>
    <w:rsid w:val="00620744"/>
    <w:rsid w:val="00774095"/>
    <w:rsid w:val="00795A55"/>
    <w:rsid w:val="008C5F3A"/>
    <w:rsid w:val="00C33E66"/>
    <w:rsid w:val="00CA5312"/>
    <w:rsid w:val="00D320A5"/>
    <w:rsid w:val="00E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6AD2BE"/>
  <w14:defaultImageDpi w14:val="300"/>
  <w15:docId w15:val="{28EFAC24-3001-495C-AEEC-190991D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7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7D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D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1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CA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3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31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Samecki</dc:creator>
  <cp:lastModifiedBy>Katarzyna Weideman | CRIS</cp:lastModifiedBy>
  <cp:revision>3</cp:revision>
  <dcterms:created xsi:type="dcterms:W3CDTF">2020-10-07T14:34:00Z</dcterms:created>
  <dcterms:modified xsi:type="dcterms:W3CDTF">2021-06-29T13:29:00Z</dcterms:modified>
</cp:coreProperties>
</file>